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360"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KIPP Board meeting was held virtually on Microsoft Teams on June 1, 2026, from 1:31 PM – 1:36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Board Members   </w:t>
        <w:tab/>
        <w:tab/>
        <w:tab/>
        <w:t xml:space="preserve">KIPP Staff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5">
      <w:pPr>
        <w:ind w:left="-360"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Dr. Timothy Groover</w:t>
        <w:tab/>
        <w:tab/>
        <w:tab/>
        <w:t xml:space="preserve">Dr. Melissa Fullmore</w:t>
        <w:tab/>
        <w:tab/>
      </w:r>
    </w:p>
    <w:p w:rsidR="00000000" w:rsidDel="00000000" w:rsidP="00000000" w:rsidRDefault="00000000" w:rsidRPr="00000000" w14:paraId="00000006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John Baker III</w:t>
        <w:tab/>
        <w:tab/>
        <w:tab/>
        <w:tab/>
        <w:t xml:space="preserve">Tracey Hollins</w:t>
        <w:tab/>
        <w:tab/>
        <w:tab/>
        <w:tab/>
      </w:r>
    </w:p>
    <w:p w:rsidR="00000000" w:rsidDel="00000000" w:rsidP="00000000" w:rsidRDefault="00000000" w:rsidRPr="00000000" w14:paraId="00000007">
      <w:pPr>
        <w:ind w:left="-360"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Kristen Hodges</w:t>
        <w:tab/>
        <w:tab/>
        <w:tab/>
        <w:tab/>
        <w:t xml:space="preserve">Dr. Brittney Black</w:t>
        <w:tab/>
        <w:tab/>
        <w:tab/>
        <w:tab/>
      </w:r>
    </w:p>
    <w:p w:rsidR="00000000" w:rsidDel="00000000" w:rsidP="00000000" w:rsidRDefault="00000000" w:rsidRPr="00000000" w14:paraId="00000008">
      <w:pPr>
        <w:ind w:left="-360"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Mary Goldsmith</w:t>
        <w:tab/>
        <w:tab/>
        <w:tab/>
        <w:tab/>
        <w:t xml:space="preserve">Marissa Canter</w:t>
        <w:tab/>
        <w:tab/>
        <w:tab/>
        <w:tab/>
        <w:tab/>
        <w:tab/>
        <w:tab/>
        <w:tab/>
        <w:t xml:space="preserve">Shana Brodnax Reid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360"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Alex Kellison</w:t>
        <w:tab/>
        <w:tab/>
        <w:tab/>
        <w:tab/>
      </w:r>
    </w:p>
    <w:p w:rsidR="00000000" w:rsidDel="00000000" w:rsidP="00000000" w:rsidRDefault="00000000" w:rsidRPr="00000000" w14:paraId="0000000A">
      <w:pPr>
        <w:ind w:left="-360"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Terence Wright</w:t>
        <w:tab/>
        <w:tab/>
        <w:tab/>
        <w:tab/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1:31 PM </w:t>
        <w:tab/>
        <w:t xml:space="preserve">Dr. Timothy Groover called the meeting to order.</w:t>
      </w:r>
    </w:p>
    <w:p w:rsidR="00000000" w:rsidDel="00000000" w:rsidP="00000000" w:rsidRDefault="00000000" w:rsidRPr="00000000" w14:paraId="0000000E">
      <w:pPr>
        <w:ind w:left="-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360" w:firstLine="36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There was no public comment.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1:32 PM </w:t>
        <w:tab/>
        <w:t xml:space="preserve">Dr. Timothy Groover provided an overview of the Corporate Resolution of KIPP Jacksonville - Baker Trust Loan. He then answered Board member questions.</w:t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VOTED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It is recommended that the BOD adopt the Corporate Resolution of KIPP Jacksonville - Baker Trust Loan. A motion to approve was made by Alex Kellison. Motion was seconded by John Baker III. Motion carried at 1:35 PM.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-360"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1:36  PM </w:t>
        <w:tab/>
        <w:t xml:space="preserve">The Board Chair adjourned the meeting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36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Minutes taken by Marissa Canter</w:t>
    </w:r>
  </w:p>
  <w:p w:rsidR="00000000" w:rsidDel="00000000" w:rsidP="00000000" w:rsidRDefault="00000000" w:rsidRPr="00000000" w14:paraId="0000002F">
    <w:pPr>
      <w:tabs>
        <w:tab w:val="center" w:leader="none" w:pos="4680"/>
        <w:tab w:val="right" w:leader="none" w:pos="9360"/>
      </w:tabs>
      <w:jc w:val="righ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b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pict>
        <v:shape id="PowerPlusWaterMarkObject1" style="position:absolute;width:492.0816241719959pt;height:169.77032301861271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KIPP Jacksonville</w:t>
    </w:r>
  </w:p>
  <w:p w:rsidR="00000000" w:rsidDel="00000000" w:rsidP="00000000" w:rsidRDefault="00000000" w:rsidRPr="00000000" w14:paraId="0000002B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Board Meeting Minutes</w:t>
    </w:r>
  </w:p>
  <w:p w:rsidR="00000000" w:rsidDel="00000000" w:rsidP="00000000" w:rsidRDefault="00000000" w:rsidRPr="00000000" w14:paraId="0000002C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June 1, 2026</w:t>
    </w:r>
  </w:p>
  <w:p w:rsidR="00000000" w:rsidDel="00000000" w:rsidP="00000000" w:rsidRDefault="00000000" w:rsidRPr="00000000" w14:paraId="0000002D">
    <w:pPr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cOkAs+ndh0vD27HSx1Q8NECyZg==">CgMxLjA4AHIhMTFHdVlTeTJmVFRrclpHeTF6cUxFZ1RSYzBBenlYNExC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